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A37FCA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-735965</wp:posOffset>
            </wp:positionV>
            <wp:extent cx="5231765" cy="4120515"/>
            <wp:effectExtent l="19050" t="0" r="698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325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6186170</wp:posOffset>
            </wp:positionH>
            <wp:positionV relativeFrom="paragraph">
              <wp:posOffset>-732790</wp:posOffset>
            </wp:positionV>
            <wp:extent cx="3008630" cy="2054225"/>
            <wp:effectExtent l="19050" t="0" r="127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A37FCA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923925</wp:posOffset>
            </wp:positionV>
            <wp:extent cx="3792855" cy="452437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32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-5285740</wp:posOffset>
            </wp:positionH>
            <wp:positionV relativeFrom="paragraph">
              <wp:posOffset>4578985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A37FCA">
      <w:r w:rsidRPr="00A37FCA"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6376901</wp:posOffset>
            </wp:positionH>
            <wp:positionV relativeFrom="paragraph">
              <wp:posOffset>1366429</wp:posOffset>
            </wp:positionV>
            <wp:extent cx="2667519" cy="2671264"/>
            <wp:effectExtent l="114300" t="95250" r="127635" b="107315"/>
            <wp:wrapSquare wrapText="bothSides"/>
            <wp:docPr id="6" name="Рисунок 3" descr="пи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ар.png"/>
                    <pic:cNvPicPr/>
                  </pic:nvPicPr>
                  <pic:blipFill>
                    <a:blip r:embed="rId9" cstate="print"/>
                    <a:srcRect b="33548"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2673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10D7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10D78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D78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A37FCA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Тумба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приліжкова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Піар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2EF8-82C5-4F93-B786-D670C8B1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2021-02-08T10:54:00Z</dcterms:created>
  <dcterms:modified xsi:type="dcterms:W3CDTF">2021-02-08T10:54:00Z</dcterms:modified>
</cp:coreProperties>
</file>